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7BC1A" w14:textId="77777777" w:rsidR="00304031" w:rsidRDefault="00304031" w:rsidP="00304031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23CBA539" wp14:editId="568E4775">
            <wp:extent cx="2381250" cy="1276350"/>
            <wp:effectExtent l="0" t="0" r="0" b="0"/>
            <wp:docPr id="11" name="Рисунок 1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2BE1" w14:textId="77777777" w:rsidR="00304031" w:rsidRDefault="00304031" w:rsidP="00304031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14:paraId="41882916" w14:textId="77777777" w:rsidR="00304031" w:rsidRDefault="00304031" w:rsidP="00304031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14:paraId="1F9CFC5F" w14:textId="77777777" w:rsidR="00304031" w:rsidRPr="00147D6A" w:rsidRDefault="00304031" w:rsidP="00304031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суперкомпьютеров и квантовой информатики</w:t>
      </w:r>
    </w:p>
    <w:p w14:paraId="648A9802" w14:textId="77777777" w:rsidR="00304031" w:rsidRDefault="00304031" w:rsidP="00304031">
      <w:pPr>
        <w:pStyle w:val="Default"/>
        <w:spacing w:after="120"/>
        <w:jc w:val="center"/>
      </w:pPr>
    </w:p>
    <w:p w14:paraId="33F67A37" w14:textId="77777777" w:rsidR="00304031" w:rsidRDefault="00304031" w:rsidP="00304031">
      <w:pPr>
        <w:pStyle w:val="Default"/>
        <w:spacing w:after="120"/>
        <w:jc w:val="center"/>
      </w:pPr>
    </w:p>
    <w:p w14:paraId="11BB62A1" w14:textId="77777777" w:rsidR="00304031" w:rsidRDefault="00304031" w:rsidP="00304031">
      <w:pPr>
        <w:pStyle w:val="Default"/>
        <w:spacing w:after="120"/>
        <w:jc w:val="center"/>
      </w:pPr>
    </w:p>
    <w:p w14:paraId="5CC37B60" w14:textId="77777777" w:rsidR="00304031" w:rsidRDefault="00304031" w:rsidP="00304031">
      <w:pPr>
        <w:pStyle w:val="Defaul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14:paraId="5260F741" w14:textId="77777777" w:rsidR="00304031" w:rsidRDefault="00304031" w:rsidP="00304031">
      <w:pPr>
        <w:pStyle w:val="Default"/>
        <w:spacing w:after="120"/>
        <w:jc w:val="center"/>
      </w:pPr>
    </w:p>
    <w:p w14:paraId="6CFA493C" w14:textId="77777777" w:rsidR="00304031" w:rsidRDefault="00304031" w:rsidP="00304031">
      <w:pPr>
        <w:pStyle w:val="Default"/>
        <w:spacing w:after="120"/>
        <w:jc w:val="center"/>
      </w:pPr>
    </w:p>
    <w:p w14:paraId="58D86DB8" w14:textId="69A33617" w:rsidR="00304031" w:rsidRDefault="00304031" w:rsidP="00304031">
      <w:pPr>
        <w:pStyle w:val="Default"/>
        <w:spacing w:after="120"/>
        <w:jc w:val="center"/>
      </w:pPr>
      <w:r w:rsidRPr="00304031">
        <w:rPr>
          <w:rFonts w:ascii="Times New Roman" w:eastAsiaTheme="minorHAnsi" w:hAnsi="Times New Roman" w:cs="Times New Roman"/>
          <w:b/>
          <w:color w:val="000000"/>
          <w:sz w:val="40"/>
          <w:szCs w:val="40"/>
        </w:rPr>
        <w:t xml:space="preserve">Симметрии и асимметрии, </w:t>
      </w:r>
      <w:proofErr w:type="spellStart"/>
      <w:r w:rsidRPr="00304031">
        <w:rPr>
          <w:rFonts w:ascii="Times New Roman" w:eastAsiaTheme="minorHAnsi" w:hAnsi="Times New Roman" w:cs="Times New Roman"/>
          <w:b/>
          <w:color w:val="000000"/>
          <w:sz w:val="40"/>
          <w:szCs w:val="40"/>
        </w:rPr>
        <w:t>хиральность</w:t>
      </w:r>
      <w:proofErr w:type="spellEnd"/>
      <w:r w:rsidRPr="00304031">
        <w:rPr>
          <w:rFonts w:ascii="Times New Roman" w:eastAsiaTheme="minorHAnsi" w:hAnsi="Times New Roman" w:cs="Times New Roman"/>
          <w:b/>
          <w:color w:val="000000"/>
          <w:sz w:val="40"/>
          <w:szCs w:val="40"/>
        </w:rPr>
        <w:t>, иерархичность молекулярно-биологических систем как физические «инструменты» природы в процессах происхождения живых клеток. Нуклеиновые кислоты, белки и мембраны как мо</w:t>
      </w:r>
      <w:r>
        <w:rPr>
          <w:rFonts w:ascii="Times New Roman" w:eastAsiaTheme="minorHAnsi" w:hAnsi="Times New Roman" w:cs="Times New Roman"/>
          <w:b/>
          <w:color w:val="000000"/>
          <w:sz w:val="40"/>
          <w:szCs w:val="40"/>
        </w:rPr>
        <w:t>лекулярные биологические машины</w:t>
      </w:r>
      <w:r w:rsidRPr="00DA0DAB">
        <w:rPr>
          <w:rFonts w:ascii="Times New Roman" w:eastAsiaTheme="minorHAnsi" w:hAnsi="Times New Roman" w:cs="Times New Roman"/>
          <w:b/>
          <w:color w:val="000000"/>
          <w:sz w:val="40"/>
          <w:szCs w:val="40"/>
        </w:rPr>
        <w:t>.</w:t>
      </w:r>
    </w:p>
    <w:p w14:paraId="01F60D7B" w14:textId="77777777" w:rsidR="00304031" w:rsidRDefault="00304031" w:rsidP="00304031">
      <w:pPr>
        <w:pStyle w:val="Default"/>
        <w:spacing w:after="120"/>
        <w:jc w:val="center"/>
      </w:pPr>
    </w:p>
    <w:p w14:paraId="576FCECC" w14:textId="77777777" w:rsidR="00304031" w:rsidRDefault="00304031" w:rsidP="00304031">
      <w:pPr>
        <w:pStyle w:val="Default"/>
        <w:spacing w:after="120"/>
      </w:pPr>
    </w:p>
    <w:p w14:paraId="775D3AE8" w14:textId="77777777" w:rsidR="00304031" w:rsidRDefault="00304031" w:rsidP="00304031">
      <w:pPr>
        <w:pStyle w:val="Default"/>
        <w:spacing w:after="120"/>
        <w:jc w:val="center"/>
      </w:pPr>
    </w:p>
    <w:p w14:paraId="4EA9BC1C" w14:textId="77777777" w:rsidR="00304031" w:rsidRDefault="00304031" w:rsidP="00304031">
      <w:pPr>
        <w:pStyle w:val="Default"/>
        <w:spacing w:after="120"/>
        <w:jc w:val="center"/>
      </w:pPr>
    </w:p>
    <w:p w14:paraId="60A25251" w14:textId="77777777" w:rsidR="00304031" w:rsidRDefault="00304031" w:rsidP="00304031">
      <w:pPr>
        <w:pStyle w:val="Default"/>
        <w:spacing w:after="120"/>
      </w:pPr>
    </w:p>
    <w:p w14:paraId="4E3CC697" w14:textId="77777777" w:rsidR="00304031" w:rsidRDefault="00304031" w:rsidP="00304031">
      <w:pPr>
        <w:pStyle w:val="Default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Енокян Кристина Эдуардовна</w:t>
      </w:r>
    </w:p>
    <w:p w14:paraId="0C9B6E8B" w14:textId="77777777" w:rsidR="00304031" w:rsidRDefault="00304031" w:rsidP="00304031">
      <w:pPr>
        <w:pStyle w:val="Default"/>
        <w:spacing w:after="120"/>
        <w:jc w:val="center"/>
      </w:pPr>
    </w:p>
    <w:p w14:paraId="41EC7C40" w14:textId="77777777" w:rsidR="00304031" w:rsidRDefault="00304031" w:rsidP="00304031">
      <w:pPr>
        <w:pStyle w:val="Default"/>
        <w:spacing w:after="120"/>
        <w:jc w:val="center"/>
      </w:pPr>
    </w:p>
    <w:p w14:paraId="28676E1B" w14:textId="77777777" w:rsidR="00304031" w:rsidRDefault="00304031" w:rsidP="00304031">
      <w:pPr>
        <w:pStyle w:val="Default"/>
        <w:spacing w:after="120"/>
        <w:jc w:val="center"/>
      </w:pPr>
    </w:p>
    <w:p w14:paraId="22F7C6E5" w14:textId="77777777" w:rsidR="00304031" w:rsidRDefault="00304031" w:rsidP="00304031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4DD099" w14:textId="77777777" w:rsidR="00304031" w:rsidRPr="00304031" w:rsidRDefault="00304031" w:rsidP="00304031">
      <w:pPr>
        <w:pStyle w:val="Default"/>
        <w:spacing w:after="120"/>
        <w:rPr>
          <w:lang w:val="en-US"/>
        </w:rPr>
      </w:pPr>
    </w:p>
    <w:p w14:paraId="304870AC" w14:textId="77777777" w:rsidR="00304031" w:rsidRDefault="00304031" w:rsidP="00304031">
      <w:pPr>
        <w:pStyle w:val="Default"/>
        <w:spacing w:after="120"/>
        <w:jc w:val="right"/>
      </w:pPr>
    </w:p>
    <w:p w14:paraId="66175052" w14:textId="77777777" w:rsidR="00304031" w:rsidRDefault="00304031" w:rsidP="00304031">
      <w:pPr>
        <w:pStyle w:val="Default"/>
        <w:spacing w:after="120"/>
        <w:jc w:val="right"/>
      </w:pPr>
    </w:p>
    <w:p w14:paraId="277151D3" w14:textId="77777777" w:rsidR="00304031" w:rsidRDefault="00304031" w:rsidP="00304031">
      <w:pPr>
        <w:pStyle w:val="Default"/>
        <w:spacing w:after="120"/>
        <w:jc w:val="right"/>
      </w:pPr>
    </w:p>
    <w:p w14:paraId="25D4827A" w14:textId="77777777" w:rsidR="00304031" w:rsidRDefault="00304031" w:rsidP="00304031">
      <w:pPr>
        <w:pStyle w:val="Default"/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Москва, 2016</w:t>
      </w:r>
    </w:p>
    <w:p w14:paraId="29255920" w14:textId="6D37B0F9" w:rsidR="00EC3C09" w:rsidRPr="00304031" w:rsidRDefault="00EC3C09" w:rsidP="00304031">
      <w:pPr>
        <w:pStyle w:val="Default"/>
        <w:spacing w:after="0"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lastRenderedPageBreak/>
        <w:t xml:space="preserve">Еще в первых лекциях данного курса биофизики были сформулированы несколько принципов, без которых не может существовать живое. В их число входили иерархичность, дискретность, системная связность уровней с помощью прямых и обратных связей, термодинамическая открытость, нелинейность и самоорганизация. </w:t>
      </w:r>
    </w:p>
    <w:p w14:paraId="533C24DF" w14:textId="0C8D23BE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Основой принципа самоорганизации послужили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автоволновые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процессы, происходящие, как оказалось, не только в живой, но и в неживой природе. Так в живой природе самоорганизация наблюдается, например,  у “социальных” амеб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Dictyostelium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discoideum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, под действием специфического аттрактанта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цАМФ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>, выделяемого отдельными клетками, объединяющихся в определенной фазе жизненного цикла в единый организм. В неживой природе процессы самоорганизации можно найти, например, в широко известной реакции Белоусова-Жаботинского.</w:t>
      </w:r>
    </w:p>
    <w:p w14:paraId="78D192FB" w14:textId="1DA0E29A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  <w:lang w:val="en-US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В этих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автоволновых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процессах существуют все те же типы симметрии, что обсуждались и в начале курса. Причем, судя по теореме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Онзагера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, симметрия одной физической величины ведет и к симметрии других физических величин, так как все термодинамические потоки связаны.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 xml:space="preserve">Однако при некоторым внешнем воздействие на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автоволны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>, при движении по неоднородному пространству, тип симметрии может меняться, и симметрия может нарушаться.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По-видимому, как раз это и есть точка бифуркации, в которой происходит сильное изменение системы и она начинает эволюционное движение по совсем новому пути. Симметрия дает равновесие, нарушение симметрии - эволюцию и жизнь.</w:t>
      </w:r>
    </w:p>
    <w:p w14:paraId="023C5D10" w14:textId="4021F8B9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Нарушение симметрии мы наблюдаем и на более высоких уровнях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в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так называемой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хиральности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.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Хиральность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- отсутствие симметрии относительно правой и левой стороны. Т.е. если отражение некоторого объекта в зеркале не совпадает с самим объектом, то он является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lastRenderedPageBreak/>
        <w:t>хиральным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. Это нарушение мы повсеместно наблюдаем в белках и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биомакромолекулах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ДНК.</w:t>
      </w:r>
    </w:p>
    <w:p w14:paraId="60FC3234" w14:textId="724FB5AF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  <w:lang w:val="en-US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Вообще, существует два вида углерода: левый и правый. Левый способен создавать закручивающиеся против часовой стрелки цепочки с присоединенными остатками, правый -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по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часовой. И белки, и молекулы ДНК основаны на углеродах. </w:t>
      </w:r>
    </w:p>
    <w:p w14:paraId="2A4C06CF" w14:textId="76F9EAAA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  <w:lang w:val="en-US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Белки человека состоят, в основном только из L-аминокислот, т.е. тех аминокислот, что закручиваются против часовой стрелки. Цепочки этих аминокислот переплетаются в уже более толстые цепи, закрутка первых цепочек в которых происходит уже по часовой стрелке. Полученные цепи закручиваются вновь влево, образуя глобулы (домены белка) -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элемены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третичной структуры белка,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представляющий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собой достаточно стабильную и независимую подструктуру. И уже эти глобулы вновь закручиваются вправо. На более высоких уровнях </w:t>
      </w: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хиральность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 заканчивается. </w:t>
      </w:r>
    </w:p>
    <w:p w14:paraId="4BD85A15" w14:textId="6CAC71C4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Примерно то же происходит и с ДНК: нуклеотиды образуют двойную спираль, которая несколько раз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закручивается на более высоких уровнях так же чередуя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уровни. Единственное различие - в основе ДНК лежат уже правые углероды, и все остальные уровни являются обратными к уровням белка. То есть, если у белка чередование уровней выглядит, как L-D-L-D, то у ДНК, как D-L-D-L.</w:t>
      </w:r>
    </w:p>
    <w:p w14:paraId="3DA3140F" w14:textId="2E956FB4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proofErr w:type="spellStart"/>
      <w:r w:rsidRPr="00304031">
        <w:rPr>
          <w:rFonts w:asciiTheme="minorHAnsi" w:hAnsiTheme="minorHAnsi"/>
          <w:color w:val="auto"/>
          <w:sz w:val="28"/>
          <w:szCs w:val="28"/>
        </w:rPr>
        <w:t>По-видимо</w:t>
      </w:r>
      <w:proofErr w:type="spellEnd"/>
      <w:r w:rsidRPr="00304031">
        <w:rPr>
          <w:rFonts w:asciiTheme="minorHAnsi" w:hAnsiTheme="minorHAnsi"/>
          <w:color w:val="auto"/>
          <w:sz w:val="28"/>
          <w:szCs w:val="28"/>
        </w:rPr>
        <w:t xml:space="preserve">, это необходимо в природе для создания иерархии на низких уровнях, для отделения их друг от друга, осуществления симметрии в целом (те связи, которые закручиваются на всех уровнях в одну сторону, быстро распадаются) и гарантирования постоянности и целостности структур, а так же стабильности генерации нового белка. </w:t>
      </w:r>
    </w:p>
    <w:p w14:paraId="344556D8" w14:textId="77777777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Однако понимание процессов построение белка еще не является ключом к пониманию принципам появления живого и его работы. </w:t>
      </w:r>
    </w:p>
    <w:p w14:paraId="63217CAD" w14:textId="77777777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</w:p>
    <w:p w14:paraId="4CC4EC9B" w14:textId="35EB1DD7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  <w:lang w:val="en-US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lastRenderedPageBreak/>
        <w:t xml:space="preserve">По теореме Пригожина в стационарном состоянии система производит наименьшее количество энтропии. Наименьшее количество энтропии производится, конечно, в состоянии термодинамического равновесия - ноль. Но живая система не может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находится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в нем, так как тогда не было бы движения, жизни, никаких постоянных процессов. </w:t>
      </w:r>
      <w:proofErr w:type="gramStart"/>
      <w:r w:rsidRPr="00304031">
        <w:rPr>
          <w:rFonts w:asciiTheme="minorHAnsi" w:hAnsiTheme="minorHAnsi"/>
          <w:color w:val="auto"/>
          <w:sz w:val="28"/>
          <w:szCs w:val="28"/>
        </w:rPr>
        <w:t>Значит</w:t>
      </w:r>
      <w:proofErr w:type="gramEnd"/>
      <w:r w:rsidRPr="00304031">
        <w:rPr>
          <w:rFonts w:asciiTheme="minorHAnsi" w:hAnsiTheme="minorHAnsi"/>
          <w:color w:val="auto"/>
          <w:sz w:val="28"/>
          <w:szCs w:val="28"/>
        </w:rPr>
        <w:t xml:space="preserve"> в природе должен был создаться какой-то дисбаланс.</w:t>
      </w:r>
    </w:p>
    <w:p w14:paraId="12073090" w14:textId="17E48598" w:rsidR="00EC3C09" w:rsidRPr="00304031" w:rsidRDefault="00EC3C09" w:rsidP="00304031">
      <w:pPr>
        <w:pStyle w:val="p1"/>
        <w:spacing w:line="360" w:lineRule="auto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304031">
        <w:rPr>
          <w:rFonts w:asciiTheme="minorHAnsi" w:hAnsiTheme="minorHAnsi"/>
          <w:color w:val="auto"/>
          <w:sz w:val="28"/>
          <w:szCs w:val="28"/>
        </w:rPr>
        <w:t xml:space="preserve">Именно это мы и наблюдаем в верхних слоях мирового океана, в различных лужах и прибрежных зонах у поверхности. Пропорции содержащихся в этих слоях катионов калия и магния, магния и кальция по причине нагрева среда обратны к пропорциям этих же катионов в толще мирового океана. </w:t>
      </w:r>
    </w:p>
    <w:p w14:paraId="130C43D6" w14:textId="31574C41" w:rsidR="00C57140" w:rsidRPr="00304031" w:rsidRDefault="00304031" w:rsidP="00304031">
      <w:pPr>
        <w:spacing w:line="360" w:lineRule="auto"/>
        <w:ind w:firstLine="709"/>
        <w:jc w:val="both"/>
        <w:rPr>
          <w:sz w:val="28"/>
          <w:szCs w:val="28"/>
        </w:rPr>
      </w:pPr>
      <w:r w:rsidRPr="00304031">
        <w:rPr>
          <w:rFonts w:cs="Arial"/>
          <w:sz w:val="28"/>
          <w:szCs w:val="28"/>
          <w:shd w:val="clear" w:color="auto" w:fill="FFFFFF"/>
        </w:rPr>
        <w:t>Опыты показывают, что из атмосферы древней Земли, благодаря электрическим разрядам молний, можно получить все аминокислоты и вещества необходимые для организации жизни, термодинамический дисбаланс у нас есть. Остается понять, как вдруг получилась ДНК, ядрышко клетки, и как возникла мембрана клетки, ее форма, ко</w:t>
      </w:r>
      <w:r>
        <w:rPr>
          <w:rFonts w:cs="Arial"/>
          <w:sz w:val="28"/>
          <w:szCs w:val="28"/>
          <w:shd w:val="clear" w:color="auto" w:fill="FFFFFF"/>
        </w:rPr>
        <w:t>торая сделала клетку дискретным</w:t>
      </w:r>
      <w:r w:rsidRPr="00304031">
        <w:rPr>
          <w:rFonts w:cs="Arial"/>
          <w:sz w:val="28"/>
          <w:szCs w:val="28"/>
          <w:shd w:val="clear" w:color="auto" w:fill="FFFFFF"/>
        </w:rPr>
        <w:t xml:space="preserve"> </w:t>
      </w:r>
      <w:r w:rsidRPr="00304031">
        <w:rPr>
          <w:rFonts w:cs="Arial"/>
          <w:sz w:val="28"/>
          <w:szCs w:val="28"/>
          <w:shd w:val="clear" w:color="auto" w:fill="FFFFFF"/>
        </w:rPr>
        <w:t>организмом.</w:t>
      </w:r>
      <w:r w:rsidRPr="00304031">
        <w:rPr>
          <w:rFonts w:cs="Arial"/>
          <w:sz w:val="28"/>
          <w:szCs w:val="28"/>
        </w:rPr>
        <w:t xml:space="preserve"> </w:t>
      </w:r>
      <w:bookmarkStart w:id="0" w:name="_GoBack"/>
      <w:bookmarkEnd w:id="0"/>
      <w:r w:rsidRPr="00304031">
        <w:rPr>
          <w:rFonts w:cs="Arial"/>
          <w:sz w:val="28"/>
          <w:szCs w:val="28"/>
          <w:shd w:val="clear" w:color="auto" w:fill="FFFFFF"/>
        </w:rPr>
        <w:t xml:space="preserve">Если на первый вопрос ответа, к сожалению, нет, то на второй существует довольно правдоподобная гипотеза. Видимо липиды, расположенные на поверхности жидкости, образовывали пузырьки с содержанием катионов обратным к пропорциям в мировом океане. Затем эти пузырьки испарялись и при попадании вновь в воду образовывали </w:t>
      </w:r>
      <w:proofErr w:type="spellStart"/>
      <w:r w:rsidRPr="00304031">
        <w:rPr>
          <w:rFonts w:cs="Arial"/>
          <w:sz w:val="28"/>
          <w:szCs w:val="28"/>
          <w:shd w:val="clear" w:color="auto" w:fill="FFFFFF"/>
        </w:rPr>
        <w:t>билипидный</w:t>
      </w:r>
      <w:proofErr w:type="spellEnd"/>
      <w:r w:rsidRPr="00304031">
        <w:rPr>
          <w:rFonts w:cs="Arial"/>
          <w:sz w:val="28"/>
          <w:szCs w:val="28"/>
          <w:shd w:val="clear" w:color="auto" w:fill="FFFFFF"/>
        </w:rPr>
        <w:t xml:space="preserve"> слой.</w:t>
      </w:r>
      <w:r w:rsidRPr="00304031">
        <w:rPr>
          <w:rFonts w:cs="Arial"/>
          <w:sz w:val="28"/>
          <w:szCs w:val="28"/>
        </w:rPr>
        <w:t xml:space="preserve"> </w:t>
      </w:r>
      <w:r w:rsidRPr="00304031">
        <w:rPr>
          <w:rFonts w:cs="Arial"/>
          <w:sz w:val="28"/>
          <w:szCs w:val="28"/>
          <w:shd w:val="clear" w:color="auto" w:fill="FFFFFF"/>
        </w:rPr>
        <w:t>На сегодняшний момент еще много неизвестного в биофизики и в тайнах происхождения жизни, но уже сейчас наши знания могут изменить наше мышление и вдохновить людей на новые исследования.</w:t>
      </w:r>
    </w:p>
    <w:sectPr w:rsidR="00C57140" w:rsidRPr="0030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40"/>
    <w:rsid w:val="00304031"/>
    <w:rsid w:val="00C57140"/>
    <w:rsid w:val="00E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0C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57140"/>
    <w:pPr>
      <w:shd w:val="clear" w:color="auto" w:fill="FFFFFF"/>
    </w:pPr>
    <w:rPr>
      <w:rFonts w:ascii="Verdana" w:hAnsi="Verdana" w:cs="Times New Roman"/>
      <w:color w:val="333300"/>
      <w:sz w:val="26"/>
      <w:szCs w:val="26"/>
      <w:lang w:eastAsia="ru-RU"/>
    </w:rPr>
  </w:style>
  <w:style w:type="character" w:customStyle="1" w:styleId="s1">
    <w:name w:val="s1"/>
    <w:basedOn w:val="a0"/>
    <w:rsid w:val="00C57140"/>
    <w:rPr>
      <w:rFonts w:ascii="Verdana" w:hAnsi="Verdana" w:hint="default"/>
      <w:b/>
      <w:bCs/>
      <w:i w:val="0"/>
      <w:iCs w:val="0"/>
      <w:sz w:val="34"/>
      <w:szCs w:val="34"/>
    </w:rPr>
  </w:style>
  <w:style w:type="paragraph" w:customStyle="1" w:styleId="Default">
    <w:name w:val="Default"/>
    <w:rsid w:val="0030403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04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57140"/>
    <w:pPr>
      <w:shd w:val="clear" w:color="auto" w:fill="FFFFFF"/>
    </w:pPr>
    <w:rPr>
      <w:rFonts w:ascii="Verdana" w:hAnsi="Verdana" w:cs="Times New Roman"/>
      <w:color w:val="333300"/>
      <w:sz w:val="26"/>
      <w:szCs w:val="26"/>
      <w:lang w:eastAsia="ru-RU"/>
    </w:rPr>
  </w:style>
  <w:style w:type="character" w:customStyle="1" w:styleId="s1">
    <w:name w:val="s1"/>
    <w:basedOn w:val="a0"/>
    <w:rsid w:val="00C57140"/>
    <w:rPr>
      <w:rFonts w:ascii="Verdana" w:hAnsi="Verdana" w:hint="default"/>
      <w:b/>
      <w:bCs/>
      <w:i w:val="0"/>
      <w:iCs w:val="0"/>
      <w:sz w:val="34"/>
      <w:szCs w:val="34"/>
    </w:rPr>
  </w:style>
  <w:style w:type="paragraph" w:customStyle="1" w:styleId="Default">
    <w:name w:val="Default"/>
    <w:rsid w:val="0030403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04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Эдуардовна</dc:creator>
  <cp:keywords/>
  <dc:description/>
  <cp:lastModifiedBy>Кристина Эдуардовна</cp:lastModifiedBy>
  <cp:revision>3</cp:revision>
  <dcterms:created xsi:type="dcterms:W3CDTF">2016-12-04T13:40:00Z</dcterms:created>
  <dcterms:modified xsi:type="dcterms:W3CDTF">2016-12-04T16:36:00Z</dcterms:modified>
</cp:coreProperties>
</file>